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60" w:lineRule="atLeas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b/>
          <w:bCs/>
          <w:sz w:val="52"/>
        </w:rPr>
        <w:t>实验报告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7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2"/>
              </w:rPr>
              <w:t>实验名称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2"/>
              </w:rPr>
              <w:t>实验日期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sz w:val="22"/>
                <w:szCs w:val="22"/>
              </w:rPr>
              <w:t>姓    名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2"/>
              </w:rPr>
              <w:t>学    号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一、实验目的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二、实验器材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三、实验原理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四、实验过程及步骤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五、实验总结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/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>
            <w:pPr>
              <w:pStyle w:val="5"/>
            </w:pPr>
            <w:r>
              <w:rPr>
                <w:rFonts w:hint="eastAsia"/>
              </w:rPr>
              <w:t>六、教师评价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5"/>
          </w:tcPr>
          <w:p/>
          <w:p/>
          <w:p>
            <w:pPr>
              <w:rPr>
                <w:rFonts w:hint="eastAsia"/>
              </w:rPr>
            </w:pPr>
          </w:p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5"/>
    <w:rsid w:val="000A1128"/>
    <w:rsid w:val="00250696"/>
    <w:rsid w:val="004650F2"/>
    <w:rsid w:val="006B451D"/>
    <w:rsid w:val="0089045B"/>
    <w:rsid w:val="009B4643"/>
    <w:rsid w:val="00CE5DE6"/>
    <w:rsid w:val="00D14D25"/>
    <w:rsid w:val="00FD4BAE"/>
    <w:rsid w:val="1B3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link w:val="6"/>
    <w:qFormat/>
    <w:uiPriority w:val="0"/>
    <w:rPr>
      <w:rFonts w:ascii="仿宋" w:hAnsi="仿宋" w:eastAsia="仿宋"/>
      <w:b/>
      <w:sz w:val="28"/>
    </w:rPr>
  </w:style>
  <w:style w:type="character" w:customStyle="1" w:styleId="6">
    <w:name w:val="样式1 Char"/>
    <w:basedOn w:val="4"/>
    <w:link w:val="5"/>
    <w:qFormat/>
    <w:uiPriority w:val="0"/>
    <w:rPr>
      <w:rFonts w:ascii="仿宋" w:hAnsi="仿宋" w:eastAsia="仿宋" w:cs="Times New Roman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</Words>
  <Characters>128</Characters>
  <Lines>1</Lines>
  <Paragraphs>1</Paragraphs>
  <TotalTime>65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2015-05-20T11:56:00Z</dcterms:created>
  <dc:creator>Lenovo</dc:creator>
  <cp:lastModifiedBy>夏至未至</cp:lastModifiedBy>
  <dcterms:modified xsi:type="dcterms:W3CDTF">2021-01-07T01:46:04Z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